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8" w:rsidRPr="00AB1828" w:rsidRDefault="00AB1828" w:rsidP="00AB1828">
      <w:pPr>
        <w:pStyle w:val="a3"/>
        <w:spacing w:line="276" w:lineRule="auto"/>
        <w:ind w:firstLine="567"/>
        <w:rPr>
          <w:sz w:val="24"/>
          <w:szCs w:val="24"/>
        </w:rPr>
      </w:pPr>
      <w:bookmarkStart w:id="0" w:name="_GoBack"/>
      <w:r w:rsidRPr="00AB1828">
        <w:rPr>
          <w:sz w:val="24"/>
          <w:szCs w:val="24"/>
        </w:rPr>
        <w:t>Черченко А. В.-эксперт</w:t>
      </w:r>
      <w:bookmarkEnd w:id="0"/>
      <w:r w:rsidRPr="00AB1828">
        <w:rPr>
          <w:sz w:val="24"/>
          <w:szCs w:val="24"/>
        </w:rPr>
        <w:t xml:space="preserve">-физик по </w:t>
      </w:r>
      <w:proofErr w:type="gramStart"/>
      <w:r w:rsidRPr="00AB1828">
        <w:rPr>
          <w:sz w:val="24"/>
          <w:szCs w:val="24"/>
        </w:rPr>
        <w:t>контролю за</w:t>
      </w:r>
      <w:proofErr w:type="gramEnd"/>
      <w:r w:rsidRPr="00AB1828">
        <w:rPr>
          <w:sz w:val="24"/>
          <w:szCs w:val="24"/>
        </w:rPr>
        <w:t xml:space="preserve"> источниками ионизирующих и неонизирующих излучений.</w:t>
      </w:r>
    </w:p>
    <w:p w:rsidR="00AB1828" w:rsidRPr="00AB1828" w:rsidRDefault="00AB1828" w:rsidP="00AB1828">
      <w:pPr>
        <w:pStyle w:val="a3"/>
        <w:spacing w:line="276" w:lineRule="auto"/>
        <w:ind w:firstLine="567"/>
        <w:rPr>
          <w:sz w:val="24"/>
          <w:szCs w:val="24"/>
        </w:rPr>
      </w:pPr>
    </w:p>
    <w:p w:rsidR="00FA072C" w:rsidRPr="00B63DED" w:rsidRDefault="00FA072C" w:rsidP="00B63DED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 w:rsidRPr="00B63DED">
        <w:rPr>
          <w:b/>
          <w:sz w:val="24"/>
          <w:szCs w:val="24"/>
        </w:rPr>
        <w:t>ПЛАНИРОВАНИЕ ЛУЧЕВОЙ ТЕРАПИИ НА ОСНОВЕ</w:t>
      </w:r>
    </w:p>
    <w:p w:rsidR="00643DFB" w:rsidRPr="00B63DED" w:rsidRDefault="00B63DED" w:rsidP="00B63DED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 w:rsidRPr="00B63DED">
        <w:rPr>
          <w:b/>
          <w:sz w:val="24"/>
          <w:szCs w:val="24"/>
        </w:rPr>
        <w:t>ИЗОБРАЖЕНИЙ</w:t>
      </w:r>
      <w:r w:rsidR="00FA072C" w:rsidRPr="00B63DED">
        <w:rPr>
          <w:b/>
          <w:sz w:val="24"/>
          <w:szCs w:val="24"/>
        </w:rPr>
        <w:t xml:space="preserve"> МАГНИТНО-РЕЗОНАНСНОЙ ТОМОГРАФИИ</w:t>
      </w:r>
      <w:r w:rsidRPr="00B63DED">
        <w:rPr>
          <w:b/>
          <w:sz w:val="24"/>
          <w:szCs w:val="24"/>
        </w:rPr>
        <w:t xml:space="preserve"> И КОМПЬЮТЕРНОЙ ТОМОГРАФИИ.</w:t>
      </w:r>
    </w:p>
    <w:p w:rsidR="00FA072C" w:rsidRDefault="00FA072C" w:rsidP="00B63DED">
      <w:pPr>
        <w:pStyle w:val="a3"/>
        <w:spacing w:line="276" w:lineRule="auto"/>
        <w:ind w:firstLine="567"/>
      </w:pPr>
    </w:p>
    <w:p w:rsidR="00FA072C" w:rsidRDefault="00FA072C" w:rsidP="00B63DED">
      <w:pPr>
        <w:pStyle w:val="a3"/>
        <w:ind w:firstLine="567"/>
        <w:jc w:val="both"/>
      </w:pPr>
      <w:r>
        <w:t>С введением современных методов лучевой терапии, таких как 3D-конформная лучевая терапия (3D-CRT) и лучевая терапия с модуляцией интенсивности (IMRT), важно иметь возможность точно оконтурить объем мишени, избегая геометрических промахов. В настоящее время наиболее подходящими источниками детальной 3D анатомической информации</w:t>
      </w:r>
      <w:r w:rsidR="00D0405C">
        <w:t xml:space="preserve"> </w:t>
      </w:r>
      <w:r>
        <w:t>для планирования лечения являются устройства рентгеновской компьютерной томографии (КТ) и магнитно-резонансной томографии (МРТ).</w:t>
      </w:r>
    </w:p>
    <w:p w:rsidR="00FA072C" w:rsidRDefault="00FA072C" w:rsidP="00B63DED">
      <w:pPr>
        <w:pStyle w:val="a3"/>
        <w:ind w:firstLine="567"/>
        <w:jc w:val="both"/>
      </w:pPr>
      <w:r>
        <w:t xml:space="preserve">КТ-изображения очень полезны для получения информации о </w:t>
      </w:r>
      <w:proofErr w:type="spellStart"/>
      <w:r>
        <w:t>повоксельном</w:t>
      </w:r>
      <w:proofErr w:type="spellEnd"/>
      <w:r>
        <w:t xml:space="preserve"> изменении плотности ткани. Формализм расчета дозы требует анатомической информации с точки зрения соо</w:t>
      </w:r>
      <w:r w:rsidR="00D0405C">
        <w:t xml:space="preserve">тношения электронной плотности, </w:t>
      </w:r>
      <w:r>
        <w:t>которая может быть получена только из КТ</w:t>
      </w:r>
      <w:r w:rsidR="00D0405C">
        <w:t>-</w:t>
      </w:r>
      <w:r>
        <w:t xml:space="preserve">изображений в виде чисел </w:t>
      </w:r>
      <w:proofErr w:type="spellStart"/>
      <w:r>
        <w:t>Хаунсфилда</w:t>
      </w:r>
      <w:proofErr w:type="spellEnd"/>
      <w:r>
        <w:t>. Трехмерная анатомическая информация, полученная из КТ-и</w:t>
      </w:r>
      <w:r w:rsidR="00D0405C">
        <w:t xml:space="preserve">зображений, образует 3D-матрицу </w:t>
      </w:r>
      <w:r>
        <w:t xml:space="preserve">чисел КТ и имеет </w:t>
      </w:r>
      <w:proofErr w:type="gramStart"/>
      <w:r>
        <w:t>важное значение</w:t>
      </w:r>
      <w:proofErr w:type="gramEnd"/>
      <w:r>
        <w:t xml:space="preserve"> для 3D расчетов доз. Несм</w:t>
      </w:r>
      <w:r w:rsidR="00D0405C">
        <w:t xml:space="preserve">отря на то, что КТ используется </w:t>
      </w:r>
      <w:r>
        <w:t>в качестве ос</w:t>
      </w:r>
      <w:r w:rsidR="00D0405C">
        <w:t xml:space="preserve">новного метода визуализации при </w:t>
      </w:r>
      <w:r>
        <w:t>проведени</w:t>
      </w:r>
      <w:r w:rsidR="00D0405C">
        <w:t xml:space="preserve">и лучевой терапии, введение МРТ </w:t>
      </w:r>
      <w:r>
        <w:t xml:space="preserve">оспорило применение КТ для многих облучаемых областей. Области, где МРТ серьезно оспорило применение КТ, – это, в основном, </w:t>
      </w:r>
      <w:proofErr w:type="spellStart"/>
      <w:r>
        <w:t>интракраниальные</w:t>
      </w:r>
      <w:proofErr w:type="spellEnd"/>
      <w:r>
        <w:t xml:space="preserve"> опухоли и опухоли малого таза.</w:t>
      </w:r>
    </w:p>
    <w:p w:rsidR="00D0405C" w:rsidRDefault="00D0405C" w:rsidP="00B63DED">
      <w:pPr>
        <w:pStyle w:val="a3"/>
        <w:ind w:firstLine="567"/>
        <w:jc w:val="both"/>
      </w:pPr>
      <w:r>
        <w:t>МРТ обеспечивает несколько дополнительных преимуществ визуализации по сравнению с использованием КТ, таких как улучшение определения мягких тканей и неограниченной мульти-планарной и объемной визуализации. Тем не менее, МРТ еще не бросила серьезный вызов КТ в планировании лучевой терапии. Причины этого включают в себя следующее:</w:t>
      </w:r>
    </w:p>
    <w:p w:rsidR="00D0405C" w:rsidRDefault="00D0405C" w:rsidP="00B63DE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Плохой контраст на МР - </w:t>
      </w:r>
      <w:proofErr w:type="spellStart"/>
      <w:r>
        <w:t>томограммах</w:t>
      </w:r>
      <w:proofErr w:type="spellEnd"/>
      <w:r>
        <w:t xml:space="preserve"> костей.</w:t>
      </w:r>
    </w:p>
    <w:p w:rsidR="00D0405C" w:rsidRDefault="00D0405C" w:rsidP="00B63DED">
      <w:pPr>
        <w:pStyle w:val="a3"/>
        <w:numPr>
          <w:ilvl w:val="0"/>
          <w:numId w:val="1"/>
        </w:numPr>
        <w:ind w:left="0" w:firstLine="0"/>
        <w:jc w:val="both"/>
      </w:pPr>
      <w:r>
        <w:t>Отсутствие информации об электронной плотности, которая необходима для дозиметрических расчетов.</w:t>
      </w:r>
    </w:p>
    <w:p w:rsidR="00D0405C" w:rsidRDefault="00D0405C" w:rsidP="00B63DED">
      <w:pPr>
        <w:pStyle w:val="a3"/>
        <w:numPr>
          <w:ilvl w:val="0"/>
          <w:numId w:val="1"/>
        </w:numPr>
        <w:ind w:left="0" w:firstLine="0"/>
        <w:jc w:val="both"/>
      </w:pPr>
      <w:r>
        <w:t>Наличие факторов, обуславливающих возникновение искажений на МРТ-изображениях.</w:t>
      </w:r>
    </w:p>
    <w:p w:rsidR="00B63DED" w:rsidRDefault="00B63DED" w:rsidP="00B63DED">
      <w:pPr>
        <w:pStyle w:val="a3"/>
        <w:ind w:firstLine="567"/>
        <w:jc w:val="both"/>
      </w:pPr>
      <w:r>
        <w:t xml:space="preserve">Традиционно МРТ-изображения были исключены из </w:t>
      </w:r>
      <w:r>
        <w:t xml:space="preserve">всех других этапов планирования </w:t>
      </w:r>
      <w:r>
        <w:t>лучевой терапии, кроме оконтуривания мишени, поскольку МРТ-изображения страдают от</w:t>
      </w:r>
      <w:r>
        <w:t xml:space="preserve"> </w:t>
      </w:r>
      <w:r>
        <w:t>характерных геометрических искажений и отсутствием информации об электронной плотности. Поэтому рабочий процесс планирования лучевой терапии вносит необходимость</w:t>
      </w:r>
      <w:r>
        <w:t xml:space="preserve"> </w:t>
      </w:r>
      <w:r>
        <w:t>принятия двух методов визуализации пациента.</w:t>
      </w:r>
    </w:p>
    <w:p w:rsidR="0073661A" w:rsidRDefault="0073661A" w:rsidP="00B63DED">
      <w:pPr>
        <w:pStyle w:val="a3"/>
        <w:ind w:firstLine="567"/>
        <w:jc w:val="both"/>
      </w:pPr>
      <w:r>
        <w:t xml:space="preserve">МРТ лучше показывает границы анатомических структур при определении объема мишени. Это, в свою очередь, приводит план облучения к более правильному распределению дозы в опухоли, а также более щадящей дозе в нормальных тканях. МРТ заметно увеличивает видимый макроскопический объем опухоли в отличие от </w:t>
      </w:r>
      <w:proofErr w:type="spellStart"/>
      <w:r>
        <w:t>контрастированной</w:t>
      </w:r>
      <w:proofErr w:type="spellEnd"/>
      <w:r>
        <w:t xml:space="preserve"> КТ. МРТ превосходна для оценки контуров мягких тканей, тогда как КТ обеспечивает лучшую визуализацию опухоли в костных областях. Эти исследования показали, что </w:t>
      </w:r>
      <w:r>
        <w:lastRenderedPageBreak/>
        <w:t>МРТ – очень чувствительный и предпочтительный метод визуализации для большинства опухолей головного мозга.</w:t>
      </w:r>
    </w:p>
    <w:p w:rsidR="00350B1C" w:rsidRDefault="00350B1C" w:rsidP="00B63DED">
      <w:pPr>
        <w:pStyle w:val="a3"/>
        <w:ind w:firstLine="567"/>
        <w:jc w:val="both"/>
      </w:pPr>
      <w:r>
        <w:t>Совмещение КТ</w:t>
      </w:r>
      <w:r w:rsidR="00B63DED">
        <w:t xml:space="preserve"> </w:t>
      </w:r>
      <w:r>
        <w:t xml:space="preserve">- и МРТ-изображений для головного мозга вносит некоторую ошибку в процесс регистрации изображения, поскольку оно требует специального программного обеспечения для совмещения изображений, что обуславливает внесение ошибок при сегментации опухоли. </w:t>
      </w:r>
      <w:proofErr w:type="gramStart"/>
      <w:r>
        <w:t xml:space="preserve">Геометрическая точность существенно зависит от геометрии МРТ-сканера, качества программного обеспечения геометрической коррекции, и, таким образом, величина искажения может меняться от </w:t>
      </w:r>
      <w:proofErr w:type="spellStart"/>
      <w:r>
        <w:t>субмиллиметров</w:t>
      </w:r>
      <w:proofErr w:type="spellEnd"/>
      <w:r>
        <w:t xml:space="preserve"> до более чем 2 см. Геометрическое искажение может существенно ограничить возможности точного планирования лучевой терапии на основе МРТ, так как, например, 1 см ошибки в контуре тела пациента может ввести примерно 3 % разницы в дозе для пучка с номинальной</w:t>
      </w:r>
      <w:proofErr w:type="gramEnd"/>
      <w:r>
        <w:t xml:space="preserve"> энергией фотонов 6 МэВ. Тем не менее, средние сдвиги контура тела в несколько миллиметров будут вносить менее 1 % неопределенности расчета дозы для планов с модуляцией интенсивности.</w:t>
      </w:r>
    </w:p>
    <w:p w:rsidR="00350B1C" w:rsidRDefault="00350B1C" w:rsidP="00B63DED">
      <w:pPr>
        <w:pStyle w:val="a3"/>
        <w:ind w:firstLine="567"/>
        <w:jc w:val="both"/>
      </w:pPr>
      <w:r>
        <w:t xml:space="preserve">Несколько групп исследователей пришли к выводу о том, что геометрическое искажение не является ограничением для планирования лучевой терапии на основе МРТ в области головы или таза. </w:t>
      </w:r>
    </w:p>
    <w:p w:rsidR="00B5107E" w:rsidRPr="008F71CA" w:rsidRDefault="00B5107E" w:rsidP="00B63DED">
      <w:pPr>
        <w:pStyle w:val="a3"/>
        <w:ind w:firstLine="567"/>
        <w:jc w:val="both"/>
      </w:pPr>
      <w:r>
        <w:t>Если при планировании лучевой терапии станет возможно применение только МРТ, это может привести к снижению неточностей, возникающих при совмещении К</w:t>
      </w:r>
      <w:proofErr w:type="gramStart"/>
      <w:r>
        <w:t>Т-</w:t>
      </w:r>
      <w:proofErr w:type="gramEnd"/>
      <w:r>
        <w:t xml:space="preserve"> и МРТ-изображений, уменьшить ненужные финансовую, физическую и лучевую нагрузки на пациентов, уменьшить уровень профессионального облучения персонала и сократить общее время планирования лечения. Также данная методика позволяет применять адаптированную лучевую терапию для МР-томографов, </w:t>
      </w:r>
      <w:proofErr w:type="gramStart"/>
      <w:r>
        <w:t>интегрированных</w:t>
      </w:r>
      <w:proofErr w:type="gramEnd"/>
      <w:r>
        <w:t xml:space="preserve"> с линейными ускорителями.</w:t>
      </w:r>
    </w:p>
    <w:p w:rsidR="008F71CA" w:rsidRPr="008F71CA" w:rsidRDefault="008F71CA" w:rsidP="00B63DED">
      <w:pPr>
        <w:pStyle w:val="a3"/>
        <w:ind w:firstLine="567"/>
        <w:jc w:val="both"/>
      </w:pPr>
    </w:p>
    <w:sectPr w:rsidR="008F71CA" w:rsidRPr="008F71CA" w:rsidSect="00B63DE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831"/>
    <w:multiLevelType w:val="hybridMultilevel"/>
    <w:tmpl w:val="8E6EBC3C"/>
    <w:lvl w:ilvl="0" w:tplc="D38AF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C"/>
    <w:rsid w:val="00083683"/>
    <w:rsid w:val="002C753A"/>
    <w:rsid w:val="00350B1C"/>
    <w:rsid w:val="00422334"/>
    <w:rsid w:val="005A1A1A"/>
    <w:rsid w:val="00643DFB"/>
    <w:rsid w:val="0073661A"/>
    <w:rsid w:val="007A18FF"/>
    <w:rsid w:val="007F79B4"/>
    <w:rsid w:val="008F71CA"/>
    <w:rsid w:val="00AB1828"/>
    <w:rsid w:val="00B5107E"/>
    <w:rsid w:val="00B63DED"/>
    <w:rsid w:val="00D0405C"/>
    <w:rsid w:val="00D95D6E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53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53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СК "СККОД"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2020-02-06T09:41:00Z</cp:lastPrinted>
  <dcterms:created xsi:type="dcterms:W3CDTF">2020-02-06T08:27:00Z</dcterms:created>
  <dcterms:modified xsi:type="dcterms:W3CDTF">2020-02-06T12:03:00Z</dcterms:modified>
</cp:coreProperties>
</file>